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30" w:rsidRPr="008F3A30" w:rsidRDefault="009005A7" w:rsidP="008F3A30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005A7">
        <w:rPr>
          <w:rFonts w:ascii="Times New Roman" w:hAnsi="Times New Roman" w:cs="Times New Roman"/>
          <w:b/>
          <w:sz w:val="28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F3A30" w:rsidRPr="008F3A30">
        <w:rPr>
          <w:rFonts w:ascii="Times New Roman" w:hAnsi="Times New Roman" w:cs="Times New Roman"/>
          <w:b/>
          <w:sz w:val="28"/>
        </w:rPr>
        <w:t xml:space="preserve"> </w:t>
      </w:r>
      <w:r w:rsidR="008F3A30" w:rsidRPr="008F3A30">
        <w:rPr>
          <w:rFonts w:ascii="Times New Roman" w:hAnsi="Times New Roman" w:cs="Times New Roman"/>
          <w:b/>
          <w:sz w:val="28"/>
          <w:szCs w:val="28"/>
        </w:rPr>
        <w:t>«Послуги провайдерів - за кодом CPV за ДК 021:2015-72410000-7 (надання резервного каналу захищеного доступу до мережі Інтернет у травні - грудні 2021р.)»</w:t>
      </w:r>
    </w:p>
    <w:p w:rsidR="008F3A30" w:rsidRPr="00AD6360" w:rsidRDefault="008A0AC8" w:rsidP="00AD6360">
      <w:pPr>
        <w:ind w:firstLine="0"/>
        <w:rPr>
          <w:rFonts w:ascii="Times New Roman" w:hAnsi="Times New Roman" w:cs="Times New Roman"/>
          <w:sz w:val="28"/>
        </w:rPr>
      </w:pPr>
      <w:r w:rsidRPr="008A0AC8">
        <w:rPr>
          <w:rFonts w:ascii="Times New Roman" w:hAnsi="Times New Roman" w:cs="Times New Roman"/>
          <w:sz w:val="28"/>
        </w:rPr>
        <w:t xml:space="preserve">ідентифікаційний номер в електронній системі </w:t>
      </w:r>
      <w:proofErr w:type="spellStart"/>
      <w:r w:rsidRPr="008A0AC8">
        <w:rPr>
          <w:rFonts w:ascii="Times New Roman" w:hAnsi="Times New Roman" w:cs="Times New Roman"/>
          <w:sz w:val="28"/>
        </w:rPr>
        <w:t>закупівель</w:t>
      </w:r>
      <w:proofErr w:type="spellEnd"/>
      <w:r w:rsidRPr="008A0AC8">
        <w:rPr>
          <w:rFonts w:ascii="Times New Roman" w:hAnsi="Times New Roman" w:cs="Times New Roman"/>
          <w:sz w:val="28"/>
        </w:rPr>
        <w:t xml:space="preserve">: </w:t>
      </w:r>
      <w:r w:rsidR="00F92600" w:rsidRPr="00F92600">
        <w:rPr>
          <w:rFonts w:ascii="Times New Roman" w:hAnsi="Times New Roman" w:cs="Times New Roman"/>
          <w:sz w:val="28"/>
        </w:rPr>
        <w:t>UA-2021-03-09-009157-c</w:t>
      </w:r>
    </w:p>
    <w:p w:rsidR="00A1697B" w:rsidRPr="001130DD" w:rsidRDefault="008F3A30" w:rsidP="00AD6360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21D9E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3E0FEA" w:rsidRPr="009F7C1F">
        <w:rPr>
          <w:rFonts w:ascii="Times New Roman" w:hAnsi="Times New Roman" w:cs="Times New Roman"/>
          <w:b/>
          <w:sz w:val="28"/>
          <w:szCs w:val="28"/>
        </w:rPr>
        <w:t>ехнічн</w:t>
      </w:r>
      <w:r w:rsidR="00F21D9E">
        <w:rPr>
          <w:rFonts w:ascii="Times New Roman" w:hAnsi="Times New Roman" w:cs="Times New Roman"/>
          <w:b/>
          <w:sz w:val="28"/>
          <w:szCs w:val="28"/>
        </w:rPr>
        <w:t>их</w:t>
      </w:r>
      <w:r w:rsidR="00A1697B" w:rsidRPr="009F7C1F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1130DD" w:rsidRPr="001130DD">
        <w:t xml:space="preserve"> </w:t>
      </w:r>
      <w:r w:rsidR="001130DD" w:rsidRPr="001130DD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</w:p>
    <w:p w:rsidR="008F3A30" w:rsidRDefault="008F3A30" w:rsidP="00AD63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Резервний канал доступу до мережі Інтернет потрібен для </w:t>
      </w:r>
      <w:r w:rsidRPr="00EE0B51">
        <w:rPr>
          <w:rFonts w:ascii="Times New Roman" w:hAnsi="Times New Roman" w:cs="Times New Roman"/>
          <w:sz w:val="28"/>
          <w:szCs w:val="28"/>
        </w:rPr>
        <w:t>забезпечення високого рівня відмово стійкості (надійності)</w:t>
      </w:r>
      <w:r>
        <w:rPr>
          <w:rFonts w:ascii="Times New Roman" w:hAnsi="Times New Roman" w:cs="Times New Roman"/>
          <w:sz w:val="28"/>
          <w:szCs w:val="28"/>
        </w:rPr>
        <w:t xml:space="preserve"> інформаційно-телекомунікаційних систем Держфінмоніторингу, зокрема </w:t>
      </w:r>
      <w:r w:rsidRPr="00EE0B51">
        <w:rPr>
          <w:rFonts w:ascii="Times New Roman" w:hAnsi="Times New Roman" w:cs="Times New Roman"/>
          <w:sz w:val="28"/>
          <w:szCs w:val="28"/>
        </w:rPr>
        <w:t>ІТС «е-кабінет СФМ»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0B51">
        <w:rPr>
          <w:rFonts w:ascii="Times New Roman" w:hAnsi="Times New Roman" w:cs="Times New Roman"/>
          <w:sz w:val="28"/>
          <w:szCs w:val="28"/>
        </w:rPr>
        <w:t xml:space="preserve">У випадку відмови основного каналу </w:t>
      </w:r>
      <w:r w:rsidR="00E00DE1">
        <w:rPr>
          <w:rFonts w:ascii="Times New Roman" w:hAnsi="Times New Roman" w:cs="Times New Roman"/>
          <w:sz w:val="28"/>
          <w:szCs w:val="28"/>
        </w:rPr>
        <w:t xml:space="preserve">захищеного </w:t>
      </w:r>
      <w:r w:rsidRPr="00EE0B51">
        <w:rPr>
          <w:rFonts w:ascii="Times New Roman" w:hAnsi="Times New Roman" w:cs="Times New Roman"/>
          <w:sz w:val="28"/>
          <w:szCs w:val="28"/>
        </w:rPr>
        <w:t>доступу до мережі Інтернет безперервн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E0B51">
        <w:rPr>
          <w:rFonts w:ascii="Times New Roman" w:hAnsi="Times New Roman" w:cs="Times New Roman"/>
          <w:sz w:val="28"/>
          <w:szCs w:val="28"/>
        </w:rPr>
        <w:t xml:space="preserve"> доступ користувачів</w:t>
      </w:r>
      <w:r w:rsidR="008A0AC8">
        <w:rPr>
          <w:rFonts w:ascii="Times New Roman" w:hAnsi="Times New Roman" w:cs="Times New Roman"/>
          <w:sz w:val="28"/>
          <w:szCs w:val="28"/>
        </w:rPr>
        <w:t xml:space="preserve">, зокрема </w:t>
      </w:r>
      <w:r w:rsidRPr="00EE0B51">
        <w:rPr>
          <w:rFonts w:ascii="Times New Roman" w:hAnsi="Times New Roman" w:cs="Times New Roman"/>
          <w:sz w:val="28"/>
          <w:szCs w:val="28"/>
        </w:rPr>
        <w:t>до ІТС «е-кабінет СФМ»</w:t>
      </w:r>
      <w:r w:rsidR="002B5812">
        <w:rPr>
          <w:rFonts w:ascii="Times New Roman" w:hAnsi="Times New Roman" w:cs="Times New Roman"/>
          <w:sz w:val="28"/>
          <w:szCs w:val="28"/>
        </w:rPr>
        <w:t>,</w:t>
      </w:r>
      <w:r w:rsidRPr="00EE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 забезпечено через </w:t>
      </w:r>
      <w:r w:rsidRPr="00EE0B51">
        <w:rPr>
          <w:rFonts w:ascii="Times New Roman" w:hAnsi="Times New Roman" w:cs="Times New Roman"/>
          <w:sz w:val="28"/>
          <w:szCs w:val="28"/>
        </w:rPr>
        <w:t>резервн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E0B51">
        <w:rPr>
          <w:rFonts w:ascii="Times New Roman" w:hAnsi="Times New Roman" w:cs="Times New Roman"/>
          <w:sz w:val="28"/>
          <w:szCs w:val="28"/>
        </w:rPr>
        <w:t xml:space="preserve"> каналу доступу. При цьому резервний канал доступу до мережі Інтернет не мож</w:t>
      </w:r>
      <w:r>
        <w:rPr>
          <w:rFonts w:ascii="Times New Roman" w:hAnsi="Times New Roman" w:cs="Times New Roman"/>
          <w:sz w:val="28"/>
          <w:szCs w:val="28"/>
        </w:rPr>
        <w:t xml:space="preserve">е надаватися </w:t>
      </w:r>
      <w:r w:rsidRPr="00EE0B51">
        <w:rPr>
          <w:rFonts w:ascii="Times New Roman" w:hAnsi="Times New Roman" w:cs="Times New Roman"/>
          <w:sz w:val="28"/>
          <w:szCs w:val="28"/>
        </w:rPr>
        <w:t xml:space="preserve">Інтернет провайдером, який </w:t>
      </w:r>
      <w:r w:rsidR="002B5812">
        <w:rPr>
          <w:rFonts w:ascii="Times New Roman" w:hAnsi="Times New Roman" w:cs="Times New Roman"/>
          <w:sz w:val="28"/>
          <w:szCs w:val="28"/>
        </w:rPr>
        <w:t xml:space="preserve">вже надає </w:t>
      </w:r>
      <w:r w:rsidRPr="00EE0B51">
        <w:rPr>
          <w:rFonts w:ascii="Times New Roman" w:hAnsi="Times New Roman" w:cs="Times New Roman"/>
          <w:sz w:val="28"/>
          <w:szCs w:val="28"/>
        </w:rPr>
        <w:t xml:space="preserve">такі послуги </w:t>
      </w:r>
      <w:r w:rsidR="002B5812" w:rsidRPr="00EE0B51">
        <w:rPr>
          <w:rFonts w:ascii="Times New Roman" w:hAnsi="Times New Roman" w:cs="Times New Roman"/>
          <w:sz w:val="28"/>
          <w:szCs w:val="28"/>
        </w:rPr>
        <w:t xml:space="preserve">Держфінмоніторингу </w:t>
      </w:r>
      <w:r w:rsidRPr="00EE0B51">
        <w:rPr>
          <w:rFonts w:ascii="Times New Roman" w:hAnsi="Times New Roman" w:cs="Times New Roman"/>
          <w:sz w:val="28"/>
          <w:szCs w:val="28"/>
        </w:rPr>
        <w:t>через основний канал.</w:t>
      </w:r>
    </w:p>
    <w:p w:rsidR="00A1697B" w:rsidRDefault="00F21D9E" w:rsidP="00AD636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забезпечення безперебійного виконання Держфінмоніторингом завдань</w:t>
      </w:r>
      <w:r w:rsidR="002B5812">
        <w:rPr>
          <w:rFonts w:ascii="Times New Roman" w:hAnsi="Times New Roman" w:cs="Times New Roman"/>
          <w:sz w:val="28"/>
          <w:szCs w:val="28"/>
        </w:rPr>
        <w:t>, визначених статтею 25 З</w:t>
      </w:r>
      <w:r>
        <w:rPr>
          <w:rFonts w:ascii="Times New Roman" w:hAnsi="Times New Roman" w:cs="Times New Roman"/>
          <w:sz w:val="28"/>
          <w:szCs w:val="28"/>
        </w:rPr>
        <w:t xml:space="preserve">акону України </w:t>
      </w:r>
      <w:r w:rsidR="002B5812">
        <w:rPr>
          <w:rFonts w:ascii="Times New Roman" w:hAnsi="Times New Roman" w:cs="Times New Roman"/>
          <w:sz w:val="28"/>
          <w:szCs w:val="28"/>
        </w:rPr>
        <w:t>«</w:t>
      </w:r>
      <w:r w:rsidR="002B5812" w:rsidRPr="002B5812">
        <w:rPr>
          <w:rFonts w:ascii="Times New Roman" w:hAnsi="Times New Roman" w:cs="Times New Roman"/>
          <w:sz w:val="28"/>
          <w:szCs w:val="28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="002B5812">
        <w:rPr>
          <w:rFonts w:ascii="Times New Roman" w:hAnsi="Times New Roman" w:cs="Times New Roman"/>
          <w:sz w:val="28"/>
          <w:szCs w:val="28"/>
        </w:rPr>
        <w:t>»</w:t>
      </w:r>
      <w:r w:rsidR="002F4E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E0FEA">
        <w:rPr>
          <w:rFonts w:ascii="Times New Roman" w:hAnsi="Times New Roman" w:cs="Times New Roman"/>
          <w:sz w:val="28"/>
          <w:szCs w:val="28"/>
        </w:rPr>
        <w:t xml:space="preserve">езервний канал </w:t>
      </w:r>
      <w:r>
        <w:rPr>
          <w:rFonts w:ascii="Times New Roman" w:hAnsi="Times New Roman" w:cs="Times New Roman"/>
          <w:sz w:val="28"/>
          <w:szCs w:val="28"/>
        </w:rPr>
        <w:t xml:space="preserve">захищеного </w:t>
      </w:r>
      <w:r w:rsidR="003E0FEA">
        <w:rPr>
          <w:rFonts w:ascii="Times New Roman" w:hAnsi="Times New Roman" w:cs="Times New Roman"/>
          <w:sz w:val="28"/>
          <w:szCs w:val="28"/>
        </w:rPr>
        <w:t>доступу</w:t>
      </w:r>
      <w:r w:rsidR="002F4E6D">
        <w:rPr>
          <w:rFonts w:ascii="Times New Roman" w:hAnsi="Times New Roman" w:cs="Times New Roman"/>
          <w:sz w:val="28"/>
          <w:szCs w:val="28"/>
        </w:rPr>
        <w:t xml:space="preserve"> до</w:t>
      </w:r>
      <w:r w:rsidR="003E0FEA">
        <w:rPr>
          <w:rFonts w:ascii="Times New Roman" w:hAnsi="Times New Roman" w:cs="Times New Roman"/>
          <w:sz w:val="28"/>
          <w:szCs w:val="28"/>
        </w:rPr>
        <w:t xml:space="preserve"> </w:t>
      </w:r>
      <w:r w:rsidR="002F4E6D">
        <w:rPr>
          <w:rFonts w:ascii="Times New Roman" w:hAnsi="Times New Roman" w:cs="Times New Roman"/>
          <w:sz w:val="28"/>
          <w:szCs w:val="28"/>
        </w:rPr>
        <w:t xml:space="preserve">Інтернет </w:t>
      </w:r>
      <w:r w:rsidR="003E0FEA">
        <w:rPr>
          <w:rFonts w:ascii="Times New Roman" w:hAnsi="Times New Roman" w:cs="Times New Roman"/>
          <w:sz w:val="28"/>
          <w:szCs w:val="28"/>
        </w:rPr>
        <w:t xml:space="preserve">повинен </w:t>
      </w:r>
      <w:r>
        <w:rPr>
          <w:rFonts w:ascii="Times New Roman" w:hAnsi="Times New Roman" w:cs="Times New Roman"/>
          <w:sz w:val="28"/>
          <w:szCs w:val="28"/>
        </w:rPr>
        <w:t xml:space="preserve">надаватися іншим провайдером, ніж провайдер, що надає основний канал захищеного </w:t>
      </w:r>
      <w:r w:rsidR="002F4E6D">
        <w:rPr>
          <w:rFonts w:ascii="Times New Roman" w:hAnsi="Times New Roman" w:cs="Times New Roman"/>
          <w:sz w:val="28"/>
          <w:szCs w:val="28"/>
        </w:rPr>
        <w:t>доступу до І</w:t>
      </w:r>
      <w:r>
        <w:rPr>
          <w:rFonts w:ascii="Times New Roman" w:hAnsi="Times New Roman" w:cs="Times New Roman"/>
          <w:sz w:val="28"/>
          <w:szCs w:val="28"/>
        </w:rPr>
        <w:t>нтернет, а</w:t>
      </w:r>
      <w:r w:rsidR="002F4E6D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 xml:space="preserve"> канал </w:t>
      </w:r>
      <w:r w:rsidR="003E0FEA">
        <w:rPr>
          <w:rFonts w:ascii="Times New Roman" w:hAnsi="Times New Roman" w:cs="Times New Roman"/>
          <w:sz w:val="28"/>
          <w:szCs w:val="28"/>
        </w:rPr>
        <w:t>мати такі ж технічні характеристики, як і основний</w:t>
      </w:r>
      <w:r>
        <w:rPr>
          <w:rFonts w:ascii="Times New Roman" w:hAnsi="Times New Roman" w:cs="Times New Roman"/>
          <w:sz w:val="28"/>
          <w:szCs w:val="28"/>
        </w:rPr>
        <w:t xml:space="preserve"> канал, за виключенням маршруту: основний та </w:t>
      </w:r>
      <w:r w:rsidR="0036251A">
        <w:rPr>
          <w:rFonts w:ascii="Times New Roman" w:hAnsi="Times New Roman" w:cs="Times New Roman"/>
          <w:sz w:val="28"/>
          <w:szCs w:val="28"/>
        </w:rPr>
        <w:t xml:space="preserve">резервний канали повинні мати відмінні </w:t>
      </w:r>
      <w:r w:rsidR="0036251A" w:rsidRPr="0036251A">
        <w:rPr>
          <w:rFonts w:ascii="Times New Roman" w:hAnsi="Times New Roman" w:cs="Times New Roman"/>
          <w:sz w:val="28"/>
          <w:szCs w:val="28"/>
        </w:rPr>
        <w:t>технічн</w:t>
      </w:r>
      <w:r w:rsidR="0036251A">
        <w:rPr>
          <w:rFonts w:ascii="Times New Roman" w:hAnsi="Times New Roman" w:cs="Times New Roman"/>
          <w:sz w:val="28"/>
          <w:szCs w:val="28"/>
        </w:rPr>
        <w:t>і</w:t>
      </w:r>
      <w:r w:rsidR="0036251A" w:rsidRPr="0036251A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36251A">
        <w:rPr>
          <w:rFonts w:ascii="Times New Roman" w:hAnsi="Times New Roman" w:cs="Times New Roman"/>
          <w:sz w:val="28"/>
          <w:szCs w:val="28"/>
        </w:rPr>
        <w:t>и підключення до Інтернет та маршрути прокладання</w:t>
      </w:r>
      <w:r w:rsidR="009F7C1F">
        <w:rPr>
          <w:rFonts w:ascii="Times New Roman" w:hAnsi="Times New Roman" w:cs="Times New Roman"/>
          <w:sz w:val="28"/>
          <w:szCs w:val="28"/>
        </w:rPr>
        <w:t>.</w:t>
      </w:r>
    </w:p>
    <w:p w:rsidR="009F7C1F" w:rsidRPr="001130DD" w:rsidRDefault="008F3A30" w:rsidP="00AD6360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8F3A30">
        <w:rPr>
          <w:rFonts w:ascii="Times New Roman" w:hAnsi="Times New Roman" w:cs="Times New Roman"/>
          <w:b/>
          <w:sz w:val="28"/>
          <w:szCs w:val="28"/>
        </w:rPr>
        <w:t xml:space="preserve">Обґрунтування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F7C1F">
        <w:rPr>
          <w:rFonts w:ascii="Times New Roman" w:hAnsi="Times New Roman" w:cs="Times New Roman"/>
          <w:b/>
          <w:sz w:val="28"/>
          <w:szCs w:val="28"/>
        </w:rPr>
        <w:t>кісн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="009F7C1F" w:rsidRPr="009F7C1F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1130DD" w:rsidRPr="001130DD">
        <w:t xml:space="preserve"> </w:t>
      </w:r>
      <w:r w:rsidR="001130DD" w:rsidRPr="001130DD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</w:p>
    <w:p w:rsidR="00AD6360" w:rsidRPr="00AD6360" w:rsidRDefault="008F3A30" w:rsidP="00AD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F3A30">
        <w:rPr>
          <w:rFonts w:ascii="Times New Roman" w:hAnsi="Times New Roman" w:cs="Times New Roman"/>
          <w:sz w:val="28"/>
          <w:szCs w:val="28"/>
        </w:rPr>
        <w:t>Якісні характеристики р</w:t>
      </w:r>
      <w:r w:rsidR="00EE0B51" w:rsidRPr="00EE0B51">
        <w:rPr>
          <w:rFonts w:ascii="Times New Roman" w:hAnsi="Times New Roman" w:cs="Times New Roman"/>
          <w:sz w:val="28"/>
          <w:szCs w:val="28"/>
        </w:rPr>
        <w:t>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E0B51" w:rsidRPr="00EE0B51">
        <w:rPr>
          <w:rFonts w:ascii="Times New Roman" w:hAnsi="Times New Roman" w:cs="Times New Roman"/>
          <w:sz w:val="28"/>
          <w:szCs w:val="28"/>
        </w:rPr>
        <w:t xml:space="preserve"> </w:t>
      </w:r>
      <w:r w:rsidRPr="008F3A30">
        <w:rPr>
          <w:rFonts w:ascii="Times New Roman" w:hAnsi="Times New Roman" w:cs="Times New Roman"/>
          <w:sz w:val="28"/>
          <w:szCs w:val="28"/>
        </w:rPr>
        <w:t xml:space="preserve">захищеного </w:t>
      </w:r>
      <w:r w:rsidR="00EE0B51" w:rsidRPr="00EE0B51">
        <w:rPr>
          <w:rFonts w:ascii="Times New Roman" w:hAnsi="Times New Roman" w:cs="Times New Roman"/>
          <w:sz w:val="28"/>
          <w:szCs w:val="28"/>
        </w:rPr>
        <w:t>канал</w:t>
      </w:r>
      <w:r w:rsidR="002F4E6D">
        <w:rPr>
          <w:rFonts w:ascii="Times New Roman" w:hAnsi="Times New Roman" w:cs="Times New Roman"/>
          <w:sz w:val="28"/>
          <w:szCs w:val="28"/>
        </w:rPr>
        <w:t>у доступу до І</w:t>
      </w:r>
      <w:r>
        <w:rPr>
          <w:rFonts w:ascii="Times New Roman" w:hAnsi="Times New Roman" w:cs="Times New Roman"/>
          <w:sz w:val="28"/>
          <w:szCs w:val="28"/>
        </w:rPr>
        <w:t>нтернет мають</w:t>
      </w:r>
      <w:r w:rsidR="00EE0B51" w:rsidRPr="00EE0B51">
        <w:rPr>
          <w:rFonts w:ascii="Times New Roman" w:hAnsi="Times New Roman" w:cs="Times New Roman"/>
          <w:sz w:val="28"/>
          <w:szCs w:val="28"/>
        </w:rPr>
        <w:t xml:space="preserve"> відповідати вимогам</w:t>
      </w:r>
      <w:r>
        <w:rPr>
          <w:rFonts w:ascii="Times New Roman" w:hAnsi="Times New Roman" w:cs="Times New Roman"/>
          <w:sz w:val="28"/>
          <w:szCs w:val="28"/>
        </w:rPr>
        <w:t xml:space="preserve"> аналогічним до я</w:t>
      </w:r>
      <w:r w:rsidRPr="008F3A30">
        <w:rPr>
          <w:rFonts w:ascii="Times New Roman" w:hAnsi="Times New Roman" w:cs="Times New Roman"/>
          <w:sz w:val="28"/>
          <w:szCs w:val="28"/>
        </w:rPr>
        <w:t xml:space="preserve">кісних характеристик основного захищеного </w:t>
      </w:r>
      <w:r w:rsidRPr="00EE0B51">
        <w:rPr>
          <w:rFonts w:ascii="Times New Roman" w:hAnsi="Times New Roman" w:cs="Times New Roman"/>
          <w:sz w:val="28"/>
          <w:szCs w:val="28"/>
        </w:rPr>
        <w:t>канал</w:t>
      </w:r>
      <w:r>
        <w:rPr>
          <w:rFonts w:ascii="Times New Roman" w:hAnsi="Times New Roman" w:cs="Times New Roman"/>
          <w:sz w:val="28"/>
          <w:szCs w:val="28"/>
        </w:rPr>
        <w:t xml:space="preserve">у доступу до </w:t>
      </w:r>
      <w:r w:rsidR="002F4E6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2F4E6D">
        <w:rPr>
          <w:rFonts w:ascii="Times New Roman" w:hAnsi="Times New Roman" w:cs="Times New Roman"/>
          <w:sz w:val="28"/>
          <w:szCs w:val="28"/>
        </w:rPr>
        <w:t>.</w:t>
      </w:r>
    </w:p>
    <w:p w:rsidR="008F3A30" w:rsidRPr="001130DD" w:rsidRDefault="008F3A30" w:rsidP="00AD636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00DE1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  <w:r w:rsidR="001130DD" w:rsidRPr="001130DD">
        <w:t xml:space="preserve"> </w:t>
      </w:r>
      <w:bookmarkStart w:id="0" w:name="_GoBack"/>
      <w:bookmarkEnd w:id="0"/>
      <w:r w:rsidR="00E00DE1" w:rsidRPr="001130DD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 визначався на основі моніторингу цін на аналогічні послуги з урахуванням </w:t>
      </w:r>
      <w:r w:rsidR="001130DD">
        <w:rPr>
          <w:rFonts w:ascii="Times New Roman" w:hAnsi="Times New Roman" w:cs="Times New Roman"/>
          <w:sz w:val="28"/>
          <w:szCs w:val="28"/>
        </w:rPr>
        <w:t xml:space="preserve">прокладання нового маршруту каналу </w:t>
      </w:r>
      <w:r w:rsidR="006B051C">
        <w:rPr>
          <w:rFonts w:ascii="Times New Roman" w:hAnsi="Times New Roman" w:cs="Times New Roman"/>
          <w:sz w:val="28"/>
          <w:szCs w:val="28"/>
        </w:rPr>
        <w:t>доступу до І</w:t>
      </w:r>
      <w:r w:rsidR="001130DD">
        <w:rPr>
          <w:rFonts w:ascii="Times New Roman" w:hAnsi="Times New Roman" w:cs="Times New Roman"/>
          <w:sz w:val="28"/>
          <w:szCs w:val="28"/>
        </w:rPr>
        <w:t>нтернет</w:t>
      </w:r>
      <w:r w:rsidR="006B051C">
        <w:rPr>
          <w:rFonts w:ascii="Times New Roman" w:hAnsi="Times New Roman" w:cs="Times New Roman"/>
          <w:sz w:val="28"/>
          <w:szCs w:val="28"/>
        </w:rPr>
        <w:t xml:space="preserve"> </w:t>
      </w:r>
      <w:r w:rsidR="001130DD">
        <w:rPr>
          <w:rFonts w:ascii="Times New Roman" w:hAnsi="Times New Roman" w:cs="Times New Roman"/>
          <w:sz w:val="28"/>
          <w:szCs w:val="28"/>
        </w:rPr>
        <w:t xml:space="preserve">між іншим </w:t>
      </w:r>
      <w:r w:rsidR="001130DD" w:rsidRPr="0036251A">
        <w:rPr>
          <w:rFonts w:ascii="Times New Roman" w:hAnsi="Times New Roman" w:cs="Times New Roman"/>
          <w:sz w:val="28"/>
          <w:szCs w:val="28"/>
        </w:rPr>
        <w:t>технічн</w:t>
      </w:r>
      <w:r w:rsidR="001130DD">
        <w:rPr>
          <w:rFonts w:ascii="Times New Roman" w:hAnsi="Times New Roman" w:cs="Times New Roman"/>
          <w:sz w:val="28"/>
          <w:szCs w:val="28"/>
        </w:rPr>
        <w:t>им</w:t>
      </w:r>
      <w:r w:rsidR="001130DD" w:rsidRPr="0036251A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1130DD">
        <w:rPr>
          <w:rFonts w:ascii="Times New Roman" w:hAnsi="Times New Roman" w:cs="Times New Roman"/>
          <w:sz w:val="28"/>
          <w:szCs w:val="28"/>
        </w:rPr>
        <w:t>ом та Держфінмоніторингом (</w:t>
      </w:r>
      <w:r w:rsidR="006B051C">
        <w:rPr>
          <w:rFonts w:ascii="Times New Roman" w:hAnsi="Times New Roman" w:cs="Times New Roman"/>
          <w:sz w:val="28"/>
          <w:szCs w:val="28"/>
        </w:rPr>
        <w:t xml:space="preserve">вул. </w:t>
      </w:r>
      <w:r w:rsidR="001130DD">
        <w:rPr>
          <w:rFonts w:ascii="Times New Roman" w:hAnsi="Times New Roman" w:cs="Times New Roman"/>
          <w:sz w:val="28"/>
          <w:szCs w:val="28"/>
        </w:rPr>
        <w:t>Білоруська 24).</w:t>
      </w:r>
    </w:p>
    <w:p w:rsidR="008F3A30" w:rsidRPr="001130DD" w:rsidRDefault="008F3A30" w:rsidP="00EE0B51">
      <w:pPr>
        <w:rPr>
          <w:rFonts w:ascii="Times New Roman" w:hAnsi="Times New Roman" w:cs="Times New Roman"/>
          <w:sz w:val="28"/>
          <w:szCs w:val="28"/>
        </w:rPr>
      </w:pPr>
    </w:p>
    <w:sectPr w:rsidR="008F3A30" w:rsidRPr="001130DD" w:rsidSect="006B051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E0"/>
    <w:rsid w:val="001130DD"/>
    <w:rsid w:val="002B5812"/>
    <w:rsid w:val="002F4E6D"/>
    <w:rsid w:val="0036251A"/>
    <w:rsid w:val="003E0FEA"/>
    <w:rsid w:val="004F3311"/>
    <w:rsid w:val="004F583D"/>
    <w:rsid w:val="005E3878"/>
    <w:rsid w:val="006B051C"/>
    <w:rsid w:val="008A0AC8"/>
    <w:rsid w:val="008F3A30"/>
    <w:rsid w:val="009005A7"/>
    <w:rsid w:val="009F7C1F"/>
    <w:rsid w:val="00A1697B"/>
    <w:rsid w:val="00AD6360"/>
    <w:rsid w:val="00B30BE0"/>
    <w:rsid w:val="00BD47E0"/>
    <w:rsid w:val="00C06E0D"/>
    <w:rsid w:val="00D5426B"/>
    <w:rsid w:val="00E00DE1"/>
    <w:rsid w:val="00EE0B51"/>
    <w:rsid w:val="00F00537"/>
    <w:rsid w:val="00F21D9E"/>
    <w:rsid w:val="00F2373C"/>
    <w:rsid w:val="00F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3335"/>
  <w15:chartTrackingRefBased/>
  <w15:docId w15:val="{0DE16AF0-99AB-4351-BA21-7689EF84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78"/>
    <w:rPr>
      <w:rFonts w:ascii="Tahoma" w:hAnsi="Tahoma" w:cstheme="min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60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2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Старчевський Сергій Гаррійович</dc:creator>
  <cp:keywords/>
  <dc:description/>
  <cp:lastModifiedBy>Біда Олександр Васильович</cp:lastModifiedBy>
  <cp:revision>6</cp:revision>
  <cp:lastPrinted>2021-03-09T13:39:00Z</cp:lastPrinted>
  <dcterms:created xsi:type="dcterms:W3CDTF">2021-03-05T12:29:00Z</dcterms:created>
  <dcterms:modified xsi:type="dcterms:W3CDTF">2021-03-11T07:06:00Z</dcterms:modified>
</cp:coreProperties>
</file>